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78B" w14:textId="77777777" w:rsidR="00C316FC" w:rsidRPr="00C316FC" w:rsidRDefault="00C316FC" w:rsidP="00C316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50505"/>
          <w:sz w:val="24"/>
          <w:szCs w:val="24"/>
        </w:rPr>
      </w:pPr>
      <w:r w:rsidRPr="00C316FC">
        <w:rPr>
          <w:rFonts w:eastAsia="Times New Roman" w:cstheme="minorHAnsi"/>
          <w:b/>
          <w:bCs/>
          <w:color w:val="050505"/>
          <w:sz w:val="24"/>
          <w:szCs w:val="24"/>
        </w:rPr>
        <w:t>Town Council Meeting Agenda</w:t>
      </w:r>
    </w:p>
    <w:p w14:paraId="443FA96A" w14:textId="77777777" w:rsidR="00C316FC" w:rsidRPr="00C316FC" w:rsidRDefault="00C316FC" w:rsidP="00C316F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>Wednesday June 9th, 2021</w:t>
      </w:r>
    </w:p>
    <w:p w14:paraId="59533101" w14:textId="77777777" w:rsidR="00C316FC" w:rsidRPr="00C316FC" w:rsidRDefault="00C316FC" w:rsidP="00C316F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>6:00 PM</w:t>
      </w:r>
    </w:p>
    <w:p w14:paraId="678BE9F9" w14:textId="1DF820D5" w:rsidR="00C316FC" w:rsidRDefault="00C316FC" w:rsidP="00C316F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>Atlantic Room at the Fire Department</w:t>
      </w:r>
    </w:p>
    <w:p w14:paraId="531048E5" w14:textId="77777777" w:rsidR="00C316FC" w:rsidRPr="00C316FC" w:rsidRDefault="00C316FC" w:rsidP="00C316F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</w:p>
    <w:p w14:paraId="7D9BE3E6" w14:textId="32C957E7" w:rsidR="00C316FC" w:rsidRDefault="00C316FC" w:rsidP="00C316F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>Business Agenda:</w:t>
      </w:r>
    </w:p>
    <w:p w14:paraId="713E032B" w14:textId="77777777" w:rsidR="00C316FC" w:rsidRPr="00C316FC" w:rsidRDefault="00C316FC" w:rsidP="00C316F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</w:p>
    <w:p w14:paraId="6082E4B7" w14:textId="77777777" w:rsidR="00C316FC" w:rsidRPr="00C316FC" w:rsidRDefault="00C316FC" w:rsidP="00C316F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 xml:space="preserve">1. To consider approving the minutes from May 19th, </w:t>
      </w:r>
      <w:proofErr w:type="gramStart"/>
      <w:r w:rsidRPr="00C316FC">
        <w:rPr>
          <w:rFonts w:eastAsia="Times New Roman" w:cstheme="minorHAnsi"/>
          <w:color w:val="050505"/>
          <w:sz w:val="24"/>
          <w:szCs w:val="24"/>
        </w:rPr>
        <w:t>2021</w:t>
      </w:r>
      <w:proofErr w:type="gramEnd"/>
      <w:r w:rsidRPr="00C316FC">
        <w:rPr>
          <w:rFonts w:eastAsia="Times New Roman" w:cstheme="minorHAnsi"/>
          <w:color w:val="050505"/>
          <w:sz w:val="24"/>
          <w:szCs w:val="24"/>
        </w:rPr>
        <w:t xml:space="preserve"> and to sign the disbursement warrant. </w:t>
      </w:r>
    </w:p>
    <w:p w14:paraId="188D2B8E" w14:textId="77777777" w:rsidR="00C316FC" w:rsidRPr="00C316FC" w:rsidRDefault="00C316FC" w:rsidP="00C316F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>2. Sewer Budget presentation.</w:t>
      </w:r>
    </w:p>
    <w:p w14:paraId="7ACCAFB6" w14:textId="77777777" w:rsidR="00C316FC" w:rsidRPr="00C316FC" w:rsidRDefault="00C316FC" w:rsidP="00C316F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 xml:space="preserve">3. LED Street lights. Discussion and awarding contract. </w:t>
      </w:r>
    </w:p>
    <w:p w14:paraId="197DE41D" w14:textId="77777777" w:rsidR="00C316FC" w:rsidRPr="00C316FC" w:rsidRDefault="00C316FC" w:rsidP="00C316F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>4. PFOS/PFAS</w:t>
      </w:r>
    </w:p>
    <w:p w14:paraId="0DA4DDEB" w14:textId="77777777" w:rsidR="00C316FC" w:rsidRPr="00C316FC" w:rsidRDefault="00C316FC" w:rsidP="00C316FC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C316FC">
        <w:rPr>
          <w:rFonts w:eastAsia="Times New Roman" w:cstheme="minorHAnsi"/>
          <w:color w:val="050505"/>
          <w:sz w:val="24"/>
          <w:szCs w:val="24"/>
        </w:rPr>
        <w:t>5. Choose cruiser bid</w:t>
      </w:r>
    </w:p>
    <w:p w14:paraId="31E5038B" w14:textId="77777777" w:rsidR="00222DDE" w:rsidRDefault="00222DDE"/>
    <w:sectPr w:rsidR="0022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16FC"/>
    <w:rsid w:val="00222DDE"/>
    <w:rsid w:val="00C3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AB79"/>
  <w15:chartTrackingRefBased/>
  <w15:docId w15:val="{60323D04-A346-4223-90BB-676C677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Sucy</dc:creator>
  <cp:keywords/>
  <dc:description/>
  <cp:lastModifiedBy>Ryan Sucy</cp:lastModifiedBy>
  <cp:revision>1</cp:revision>
  <dcterms:created xsi:type="dcterms:W3CDTF">2021-08-26T17:27:00Z</dcterms:created>
  <dcterms:modified xsi:type="dcterms:W3CDTF">2021-08-26T17:28:00Z</dcterms:modified>
</cp:coreProperties>
</file>